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Pr="00916BE1" w:rsidRDefault="00034D27" w:rsidP="00034D27">
      <w:pPr>
        <w:spacing w:line="480" w:lineRule="auto"/>
        <w:ind w:firstLine="720"/>
        <w:jc w:val="center"/>
        <w:rPr>
          <w:rFonts w:ascii="Times New Roman" w:hAnsi="Times New Roman" w:cs="Times New Roman"/>
          <w:sz w:val="24"/>
          <w:szCs w:val="24"/>
        </w:rPr>
      </w:pPr>
      <w:r w:rsidRPr="00916BE1">
        <w:rPr>
          <w:rFonts w:ascii="Times New Roman" w:hAnsi="Times New Roman" w:cs="Times New Roman"/>
          <w:sz w:val="24"/>
          <w:szCs w:val="24"/>
        </w:rPr>
        <w:t>Anger Management</w:t>
      </w:r>
    </w:p>
    <w:p w:rsidR="00034D27" w:rsidRDefault="00F876AB"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Anna Yasuoka</w:t>
      </w:r>
    </w:p>
    <w:p w:rsidR="00034D27" w:rsidRDefault="00F876AB"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Pace University </w:t>
      </w: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rPr>
          <w:rFonts w:ascii="Times New Roman" w:hAnsi="Times New Roman" w:cs="Times New Roman"/>
          <w:sz w:val="24"/>
          <w:szCs w:val="24"/>
        </w:rPr>
      </w:pPr>
    </w:p>
    <w:p w:rsidR="00916BE1" w:rsidRPr="00916BE1" w:rsidRDefault="00916BE1" w:rsidP="00034D27">
      <w:pPr>
        <w:spacing w:line="480" w:lineRule="auto"/>
        <w:ind w:firstLine="720"/>
        <w:jc w:val="center"/>
        <w:rPr>
          <w:rFonts w:ascii="Times New Roman" w:hAnsi="Times New Roman" w:cs="Times New Roman"/>
          <w:sz w:val="24"/>
          <w:szCs w:val="24"/>
        </w:rPr>
      </w:pPr>
      <w:r w:rsidRPr="00916BE1">
        <w:rPr>
          <w:rFonts w:ascii="Times New Roman" w:hAnsi="Times New Roman" w:cs="Times New Roman"/>
          <w:sz w:val="24"/>
          <w:szCs w:val="24"/>
        </w:rPr>
        <w:lastRenderedPageBreak/>
        <w:t>Anger Management</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Group therapy is one of the most effective forms of therapy since there is room to share issues with people who have faced similar challenges in their lives. Group therapy helps in engaging with clients and getting to the root cause of their problems. Anger management is aimed at helping a client to control their emotions and restrain from taking regrettable actions. In some cases, the clients do not realize they have anger problems. </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One of the main characteristics is low frustration tolerance. A person with anger management issues is easily frustrated, and although some may not react, they face anger quietly. Anger problems also lead to one being judgmental and critical reactions against others. People with anger problems are easily provoked since they are more judgment and hold a grudge easily. Addictive personality is also one of the main problems that result from anger problems</w:t>
      </w:r>
      <w:r w:rsidR="00034D27">
        <w:rPr>
          <w:rFonts w:ascii="Times New Roman" w:hAnsi="Times New Roman" w:cs="Times New Roman"/>
          <w:sz w:val="24"/>
          <w:szCs w:val="24"/>
        </w:rPr>
        <w:t xml:space="preserve"> (</w:t>
      </w:r>
      <w:proofErr w:type="spellStart"/>
      <w:r w:rsidR="00034D27">
        <w:rPr>
          <w:rFonts w:ascii="Times New Roman" w:hAnsi="Times New Roman" w:cs="Times New Roman"/>
          <w:sz w:val="24"/>
          <w:szCs w:val="24"/>
        </w:rPr>
        <w:t>Kassinove</w:t>
      </w:r>
      <w:proofErr w:type="spellEnd"/>
      <w:r w:rsidR="00034D27">
        <w:rPr>
          <w:rFonts w:ascii="Times New Roman" w:hAnsi="Times New Roman" w:cs="Times New Roman"/>
          <w:sz w:val="24"/>
          <w:szCs w:val="24"/>
        </w:rPr>
        <w:t xml:space="preserve"> et al., 2015)</w:t>
      </w:r>
      <w:r w:rsidRPr="00916BE1">
        <w:rPr>
          <w:rFonts w:ascii="Times New Roman" w:hAnsi="Times New Roman" w:cs="Times New Roman"/>
          <w:sz w:val="24"/>
          <w:szCs w:val="24"/>
        </w:rPr>
        <w:t xml:space="preserve">. An individual develops the tendency </w:t>
      </w:r>
      <w:r w:rsidR="000A33EC">
        <w:rPr>
          <w:rFonts w:ascii="Times New Roman" w:hAnsi="Times New Roman" w:cs="Times New Roman"/>
          <w:sz w:val="24"/>
          <w:szCs w:val="24"/>
        </w:rPr>
        <w:t>for</w:t>
      </w:r>
      <w:r w:rsidRPr="00916BE1">
        <w:rPr>
          <w:rFonts w:ascii="Times New Roman" w:hAnsi="Times New Roman" w:cs="Times New Roman"/>
          <w:sz w:val="24"/>
          <w:szCs w:val="24"/>
        </w:rPr>
        <w:t xml:space="preserve"> substance dependence, and they cannot restrain themselves. Addictive behaviors may include addiction to pornography, food, exercise, work, gambling, or even relationships</w:t>
      </w:r>
      <w:r w:rsidR="00034D27">
        <w:rPr>
          <w:rFonts w:ascii="Times New Roman" w:hAnsi="Times New Roman" w:cs="Times New Roman"/>
          <w:sz w:val="24"/>
          <w:szCs w:val="24"/>
        </w:rPr>
        <w:t xml:space="preserve"> (</w:t>
      </w:r>
      <w:proofErr w:type="spellStart"/>
      <w:r w:rsidR="00034D27">
        <w:rPr>
          <w:rFonts w:ascii="Times New Roman" w:hAnsi="Times New Roman" w:cs="Times New Roman"/>
          <w:sz w:val="24"/>
          <w:szCs w:val="24"/>
        </w:rPr>
        <w:t>Kassinove</w:t>
      </w:r>
      <w:proofErr w:type="spellEnd"/>
      <w:r w:rsidR="00034D27">
        <w:rPr>
          <w:rFonts w:ascii="Times New Roman" w:hAnsi="Times New Roman" w:cs="Times New Roman"/>
          <w:sz w:val="24"/>
          <w:szCs w:val="24"/>
        </w:rPr>
        <w:t xml:space="preserve"> et al., 2015)</w:t>
      </w:r>
      <w:r w:rsidRPr="00916BE1">
        <w:rPr>
          <w:rFonts w:ascii="Times New Roman" w:hAnsi="Times New Roman" w:cs="Times New Roman"/>
          <w:sz w:val="24"/>
          <w:szCs w:val="24"/>
        </w:rPr>
        <w:t xml:space="preserve">. Poor communication is also one of the main problems since individuals do not engage well with others. Anger problems are emotions and feelings, and it is how one reacts that makes the main difference.  In addition, anger problems also lead individuals to develop punitive and possessive behaviors. Anger problems lead to one being irrational and not considering the feelings and emotions of others. The lack of empathy and consideration of others negatively affects the individuals. </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Group therapy helps individuals in sharing, coping, and growing; by engaging with people who have shared experiences. The main goal of group therapy is to create a sense of </w:t>
      </w:r>
      <w:r w:rsidRPr="00916BE1">
        <w:rPr>
          <w:rFonts w:ascii="Times New Roman" w:hAnsi="Times New Roman" w:cs="Times New Roman"/>
          <w:sz w:val="24"/>
          <w:szCs w:val="24"/>
        </w:rPr>
        <w:lastRenderedPageBreak/>
        <w:t>belonging in a group of people who have faced similar experiences in their lives. While sharing, the therapeutic effects of the method help in creating a positive environment</w:t>
      </w:r>
      <w:r w:rsidR="00F635FB">
        <w:rPr>
          <w:rFonts w:ascii="Times New Roman" w:hAnsi="Times New Roman" w:cs="Times New Roman"/>
          <w:sz w:val="24"/>
          <w:szCs w:val="24"/>
        </w:rPr>
        <w:t xml:space="preserve"> is</w:t>
      </w:r>
      <w:r w:rsidRPr="00916BE1">
        <w:rPr>
          <w:rFonts w:ascii="Times New Roman" w:hAnsi="Times New Roman" w:cs="Times New Roman"/>
          <w:sz w:val="24"/>
          <w:szCs w:val="24"/>
        </w:rPr>
        <w:t xml:space="preserve"> essential in developing supportive methods for the clients. </w:t>
      </w:r>
      <w:r w:rsidR="000A33EC">
        <w:rPr>
          <w:rFonts w:ascii="Times New Roman" w:hAnsi="Times New Roman" w:cs="Times New Roman"/>
          <w:sz w:val="24"/>
          <w:szCs w:val="24"/>
        </w:rPr>
        <w:t>From the perspective of</w:t>
      </w:r>
      <w:r w:rsidRPr="00916BE1">
        <w:rPr>
          <w:rFonts w:ascii="Times New Roman" w:hAnsi="Times New Roman" w:cs="Times New Roman"/>
          <w:sz w:val="24"/>
          <w:szCs w:val="24"/>
        </w:rPr>
        <w:t xml:space="preserve"> a psychiatrist, patients opening up about their feelings and challenges help in developing the best methods of coping</w:t>
      </w:r>
      <w:r w:rsidR="00034D27">
        <w:rPr>
          <w:rFonts w:ascii="Times New Roman" w:hAnsi="Times New Roman" w:cs="Times New Roman"/>
          <w:sz w:val="24"/>
          <w:szCs w:val="24"/>
        </w:rPr>
        <w:t xml:space="preserve"> (</w:t>
      </w:r>
      <w:proofErr w:type="spellStart"/>
      <w:r w:rsidR="00034D27">
        <w:rPr>
          <w:rFonts w:ascii="Times New Roman" w:hAnsi="Times New Roman" w:cs="Times New Roman"/>
          <w:sz w:val="24"/>
          <w:szCs w:val="24"/>
        </w:rPr>
        <w:t>Kassinove</w:t>
      </w:r>
      <w:proofErr w:type="spellEnd"/>
      <w:r w:rsidR="00034D27">
        <w:rPr>
          <w:rFonts w:ascii="Times New Roman" w:hAnsi="Times New Roman" w:cs="Times New Roman"/>
          <w:sz w:val="24"/>
          <w:szCs w:val="24"/>
        </w:rPr>
        <w:t xml:space="preserve"> et al., 2015)</w:t>
      </w:r>
      <w:r w:rsidRPr="00916BE1">
        <w:rPr>
          <w:rFonts w:ascii="Times New Roman" w:hAnsi="Times New Roman" w:cs="Times New Roman"/>
          <w:sz w:val="24"/>
          <w:szCs w:val="24"/>
        </w:rPr>
        <w:t>. Group therapy helps in creating an environment where people can share without feelings of stigma or judgment. It is an excellent method of coping and helps in developing the best processes essential in creating a suitable environment for the clients</w:t>
      </w:r>
      <w:r w:rsidR="00034D27">
        <w:rPr>
          <w:rFonts w:ascii="Times New Roman" w:hAnsi="Times New Roman" w:cs="Times New Roman"/>
          <w:sz w:val="24"/>
          <w:szCs w:val="24"/>
        </w:rPr>
        <w:t xml:space="preserve"> (</w:t>
      </w:r>
      <w:proofErr w:type="spellStart"/>
      <w:r w:rsidR="00034D27">
        <w:rPr>
          <w:rFonts w:ascii="Times New Roman" w:hAnsi="Times New Roman" w:cs="Times New Roman"/>
          <w:sz w:val="24"/>
          <w:szCs w:val="24"/>
        </w:rPr>
        <w:t>Veenstra</w:t>
      </w:r>
      <w:proofErr w:type="spellEnd"/>
      <w:r w:rsidR="00034D27">
        <w:rPr>
          <w:rFonts w:ascii="Times New Roman" w:hAnsi="Times New Roman" w:cs="Times New Roman"/>
          <w:sz w:val="24"/>
          <w:szCs w:val="24"/>
        </w:rPr>
        <w:t>, 2017)</w:t>
      </w:r>
      <w:r w:rsidRPr="00916BE1">
        <w:rPr>
          <w:rFonts w:ascii="Times New Roman" w:hAnsi="Times New Roman" w:cs="Times New Roman"/>
          <w:sz w:val="24"/>
          <w:szCs w:val="24"/>
        </w:rPr>
        <w:t xml:space="preserve">. Group therapy provides help with emotional difficulties since the supportive environment is critical in developing empathy and a sense of understanding among the clients. </w:t>
      </w:r>
    </w:p>
    <w:p w:rsidR="004C694D"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While working with a group of six young teens struggling with anger management, some characteristics were similar in most of the clients. Most of them never believed that they were supposed to be there, but after sharing their experiences, it was clear that they had a similar problem. Each was quick to lay blame on the parents and family members, but as the facilitator asking leading questions is critical in getting to the root cause of the problem. Each session started at </w:t>
      </w:r>
      <w:r w:rsidR="002B2C0E">
        <w:rPr>
          <w:rFonts w:ascii="Times New Roman" w:hAnsi="Times New Roman" w:cs="Times New Roman"/>
          <w:sz w:val="24"/>
          <w:szCs w:val="24"/>
        </w:rPr>
        <w:t>3:00pm</w:t>
      </w:r>
      <w:r w:rsidRPr="00916BE1">
        <w:rPr>
          <w:rFonts w:ascii="Times New Roman" w:hAnsi="Times New Roman" w:cs="Times New Roman"/>
          <w:sz w:val="24"/>
          <w:szCs w:val="24"/>
        </w:rPr>
        <w:t xml:space="preserve"> and ended at </w:t>
      </w:r>
      <w:r w:rsidR="002B2C0E">
        <w:rPr>
          <w:rFonts w:ascii="Times New Roman" w:hAnsi="Times New Roman" w:cs="Times New Roman"/>
          <w:sz w:val="24"/>
          <w:szCs w:val="24"/>
        </w:rPr>
        <w:t>5:00pm</w:t>
      </w:r>
      <w:r w:rsidRPr="00916BE1">
        <w:rPr>
          <w:rFonts w:ascii="Times New Roman" w:hAnsi="Times New Roman" w:cs="Times New Roman"/>
          <w:sz w:val="24"/>
          <w:szCs w:val="24"/>
        </w:rPr>
        <w:t xml:space="preserve">. Although the teenagers did not want to share at first, after several meetings, they started opening up to others. Anger management is highly facilitated by assessing the critical dynamics of the family structure as well as other pressures that inform one’s mentality. Every aspect significantly influences one’s perception and leads to the problems identified accordingly. Critical measures are needed in inculcating a good environment that integrates positive outcomes for the group members. Psychiatrists also have an opportunity to understand the clients and devise the best methods to overcome the problems in the long-run.  </w:t>
      </w:r>
    </w:p>
    <w:p w:rsidR="00794E36" w:rsidRDefault="00794E36" w:rsidP="00916BE1">
      <w:pPr>
        <w:spacing w:line="480" w:lineRule="auto"/>
        <w:ind w:firstLine="720"/>
        <w:rPr>
          <w:rFonts w:ascii="Times New Roman" w:hAnsi="Times New Roman" w:cs="Times New Roman"/>
          <w:sz w:val="24"/>
          <w:szCs w:val="24"/>
        </w:rPr>
      </w:pPr>
    </w:p>
    <w:p w:rsidR="00794E36" w:rsidRDefault="00794E36" w:rsidP="00916BE1">
      <w:pPr>
        <w:spacing w:line="480" w:lineRule="auto"/>
        <w:ind w:firstLine="720"/>
        <w:rPr>
          <w:rFonts w:ascii="Times New Roman" w:hAnsi="Times New Roman" w:cs="Times New Roman"/>
          <w:sz w:val="24"/>
          <w:szCs w:val="24"/>
        </w:rPr>
      </w:pPr>
    </w:p>
    <w:p w:rsidR="00794E36" w:rsidRDefault="00794E36" w:rsidP="002D32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2D3245" w:rsidRPr="002D3245" w:rsidRDefault="002D3245" w:rsidP="002D3245">
      <w:pPr>
        <w:spacing w:line="480" w:lineRule="auto"/>
        <w:ind w:left="720" w:hanging="720"/>
        <w:rPr>
          <w:rFonts w:ascii="Times New Roman" w:hAnsi="Times New Roman" w:cs="Times New Roman"/>
          <w:sz w:val="24"/>
          <w:szCs w:val="24"/>
        </w:rPr>
      </w:pPr>
      <w:proofErr w:type="spellStart"/>
      <w:r w:rsidRPr="002D3245">
        <w:rPr>
          <w:rFonts w:ascii="Times New Roman" w:hAnsi="Times New Roman" w:cs="Times New Roman"/>
          <w:color w:val="222222"/>
          <w:sz w:val="24"/>
          <w:szCs w:val="24"/>
          <w:shd w:val="clear" w:color="auto" w:fill="FFFFFF"/>
        </w:rPr>
        <w:t>Kassinove</w:t>
      </w:r>
      <w:proofErr w:type="spellEnd"/>
      <w:r w:rsidRPr="002D3245">
        <w:rPr>
          <w:rFonts w:ascii="Times New Roman" w:hAnsi="Times New Roman" w:cs="Times New Roman"/>
          <w:color w:val="222222"/>
          <w:sz w:val="24"/>
          <w:szCs w:val="24"/>
          <w:shd w:val="clear" w:color="auto" w:fill="FFFFFF"/>
        </w:rPr>
        <w:t xml:space="preserve">, H., </w:t>
      </w:r>
      <w:proofErr w:type="spellStart"/>
      <w:r w:rsidRPr="002D3245">
        <w:rPr>
          <w:rFonts w:ascii="Times New Roman" w:hAnsi="Times New Roman" w:cs="Times New Roman"/>
          <w:color w:val="222222"/>
          <w:sz w:val="24"/>
          <w:szCs w:val="24"/>
          <w:shd w:val="clear" w:color="auto" w:fill="FFFFFF"/>
        </w:rPr>
        <w:t>Tafrate</w:t>
      </w:r>
      <w:proofErr w:type="spellEnd"/>
      <w:r w:rsidRPr="002D3245">
        <w:rPr>
          <w:rFonts w:ascii="Times New Roman" w:hAnsi="Times New Roman" w:cs="Times New Roman"/>
          <w:color w:val="222222"/>
          <w:sz w:val="24"/>
          <w:szCs w:val="24"/>
          <w:shd w:val="clear" w:color="auto" w:fill="FFFFFF"/>
        </w:rPr>
        <w:t>, R. C., &amp; Mill Valley, C. A. (2015). Getting to the Bottom of It: A Comprehensive Approach to Anger Management</w:t>
      </w:r>
      <w:r w:rsidR="00CA7D4F">
        <w:rPr>
          <w:rFonts w:ascii="Times New Roman" w:hAnsi="Times New Roman" w:cs="Times New Roman"/>
          <w:color w:val="222222"/>
          <w:sz w:val="24"/>
          <w:szCs w:val="24"/>
          <w:shd w:val="clear" w:color="auto" w:fill="FFFFFF"/>
        </w:rPr>
        <w:t xml:space="preserve"> (page 6) </w:t>
      </w:r>
    </w:p>
    <w:p w:rsidR="002D3245" w:rsidRPr="002D3245" w:rsidRDefault="002D3245" w:rsidP="002D3245">
      <w:pPr>
        <w:spacing w:line="480" w:lineRule="auto"/>
        <w:ind w:left="720" w:hanging="720"/>
        <w:rPr>
          <w:rFonts w:ascii="Times New Roman" w:hAnsi="Times New Roman" w:cs="Times New Roman"/>
          <w:color w:val="222222"/>
          <w:sz w:val="24"/>
          <w:szCs w:val="24"/>
          <w:shd w:val="clear" w:color="auto" w:fill="FFFFFF"/>
        </w:rPr>
      </w:pPr>
      <w:proofErr w:type="spellStart"/>
      <w:r w:rsidRPr="002D3245">
        <w:rPr>
          <w:rFonts w:ascii="Times New Roman" w:hAnsi="Times New Roman" w:cs="Times New Roman"/>
          <w:color w:val="222222"/>
          <w:sz w:val="24"/>
          <w:szCs w:val="24"/>
          <w:shd w:val="clear" w:color="auto" w:fill="FFFFFF"/>
        </w:rPr>
        <w:t>Veenstra</w:t>
      </w:r>
      <w:proofErr w:type="spellEnd"/>
      <w:r w:rsidRPr="002D3245">
        <w:rPr>
          <w:rFonts w:ascii="Times New Roman" w:hAnsi="Times New Roman" w:cs="Times New Roman"/>
          <w:color w:val="222222"/>
          <w:sz w:val="24"/>
          <w:szCs w:val="24"/>
          <w:shd w:val="clear" w:color="auto" w:fill="FFFFFF"/>
        </w:rPr>
        <w:t>, L. (2017). Taming tempers: A situated motivational approach to anger management</w:t>
      </w:r>
      <w:r w:rsidR="00CA7D4F">
        <w:rPr>
          <w:rFonts w:ascii="Times New Roman" w:hAnsi="Times New Roman" w:cs="Times New Roman"/>
          <w:color w:val="222222"/>
          <w:sz w:val="24"/>
          <w:szCs w:val="24"/>
          <w:shd w:val="clear" w:color="auto" w:fill="FFFFFF"/>
        </w:rPr>
        <w:t xml:space="preserve"> </w:t>
      </w:r>
      <w:bookmarkStart w:id="0" w:name="_GoBack"/>
      <w:bookmarkEnd w:id="0"/>
      <w:r w:rsidR="00CA7D4F">
        <w:rPr>
          <w:rFonts w:ascii="Times New Roman" w:hAnsi="Times New Roman" w:cs="Times New Roman"/>
          <w:color w:val="222222"/>
          <w:sz w:val="24"/>
          <w:szCs w:val="24"/>
          <w:shd w:val="clear" w:color="auto" w:fill="FFFFFF"/>
        </w:rPr>
        <w:t xml:space="preserve">(page 4) </w:t>
      </w:r>
      <w:r w:rsidR="00996458">
        <w:rPr>
          <w:rFonts w:ascii="Times New Roman" w:hAnsi="Times New Roman" w:cs="Times New Roman"/>
          <w:color w:val="222222"/>
          <w:sz w:val="24"/>
          <w:szCs w:val="24"/>
          <w:shd w:val="clear" w:color="auto" w:fill="FFFFFF"/>
        </w:rPr>
        <w:tab/>
      </w:r>
    </w:p>
    <w:sectPr w:rsidR="002D3245" w:rsidRPr="002D3245" w:rsidSect="00034D2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5F4D" w:rsidRDefault="00195F4D" w:rsidP="00034D27">
      <w:pPr>
        <w:spacing w:after="0" w:line="240" w:lineRule="auto"/>
      </w:pPr>
      <w:r>
        <w:separator/>
      </w:r>
    </w:p>
  </w:endnote>
  <w:endnote w:type="continuationSeparator" w:id="0">
    <w:p w:rsidR="00195F4D" w:rsidRDefault="00195F4D" w:rsidP="0003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5F4D" w:rsidRDefault="00195F4D" w:rsidP="00034D27">
      <w:pPr>
        <w:spacing w:after="0" w:line="240" w:lineRule="auto"/>
      </w:pPr>
      <w:r>
        <w:separator/>
      </w:r>
    </w:p>
  </w:footnote>
  <w:footnote w:type="continuationSeparator" w:id="0">
    <w:p w:rsidR="00195F4D" w:rsidRDefault="00195F4D" w:rsidP="00034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4D27" w:rsidRPr="00034D27" w:rsidRDefault="00195F4D" w:rsidP="001D0F7F">
    <w:pPr>
      <w:pStyle w:val="Header"/>
      <w:ind w:right="120"/>
      <w:jc w:val="right"/>
      <w:rPr>
        <w:sz w:val="24"/>
        <w:szCs w:val="24"/>
      </w:rPr>
    </w:pPr>
    <w:sdt>
      <w:sdtPr>
        <w:rPr>
          <w:sz w:val="24"/>
          <w:szCs w:val="24"/>
        </w:rPr>
        <w:id w:val="4828407"/>
        <w:docPartObj>
          <w:docPartGallery w:val="Page Numbers (Top of Page)"/>
          <w:docPartUnique/>
        </w:docPartObj>
      </w:sdtPr>
      <w:sdtEndPr/>
      <w:sdtContent>
        <w:r w:rsidR="00034D27">
          <w:rPr>
            <w:rFonts w:ascii="Times New Roman" w:hAnsi="Times New Roman" w:cs="Times New Roman"/>
            <w:sz w:val="24"/>
            <w:szCs w:val="24"/>
          </w:rPr>
          <w:t xml:space="preserve">   </w:t>
        </w:r>
        <w:r w:rsidR="002166D9">
          <w:rPr>
            <w:rFonts w:ascii="Times New Roman" w:hAnsi="Times New Roman" w:cs="Times New Roman"/>
            <w:sz w:val="24"/>
            <w:szCs w:val="24"/>
          </w:rPr>
          <w:t xml:space="preserve">             </w:t>
        </w:r>
        <w:r w:rsid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fldChar w:fldCharType="begin"/>
        </w:r>
        <w:r w:rsidR="00034D27" w:rsidRPr="00034D27">
          <w:rPr>
            <w:rFonts w:ascii="Times New Roman" w:hAnsi="Times New Roman" w:cs="Times New Roman"/>
            <w:sz w:val="24"/>
            <w:szCs w:val="24"/>
          </w:rPr>
          <w:instrText xml:space="preserve"> PAGE   \* MERGEFORMAT </w:instrText>
        </w:r>
        <w:r w:rsidR="00034D27" w:rsidRPr="00034D27">
          <w:rPr>
            <w:rFonts w:ascii="Times New Roman" w:hAnsi="Times New Roman" w:cs="Times New Roman"/>
            <w:sz w:val="24"/>
            <w:szCs w:val="24"/>
          </w:rPr>
          <w:fldChar w:fldCharType="separate"/>
        </w:r>
        <w:r w:rsidR="002166D9">
          <w:rPr>
            <w:rFonts w:ascii="Times New Roman" w:hAnsi="Times New Roman" w:cs="Times New Roman"/>
            <w:noProof/>
            <w:sz w:val="24"/>
            <w:szCs w:val="24"/>
          </w:rPr>
          <w:t>2</w:t>
        </w:r>
        <w:r w:rsidR="00034D27" w:rsidRPr="00034D27">
          <w:rPr>
            <w:rFonts w:ascii="Times New Roman" w:hAnsi="Times New Roman" w:cs="Times New Roman"/>
            <w:sz w:val="24"/>
            <w:szCs w:val="24"/>
          </w:rPr>
          <w:fldChar w:fldCharType="end"/>
        </w:r>
      </w:sdtContent>
    </w:sdt>
  </w:p>
  <w:p w:rsidR="00034D27" w:rsidRPr="001D0F7F" w:rsidRDefault="001D0F7F">
    <w:pPr>
      <w:pStyle w:val="Header"/>
      <w:rPr>
        <w:rFonts w:ascii="Times New Roman" w:hAnsi="Times New Roman" w:cs="Times New Roman"/>
        <w:sz w:val="24"/>
        <w:szCs w:val="24"/>
      </w:rPr>
    </w:pPr>
    <w:r w:rsidRPr="001D0F7F">
      <w:rPr>
        <w:rFonts w:ascii="Times New Roman" w:hAnsi="Times New Roman" w:cs="Times New Roman"/>
        <w:sz w:val="24"/>
        <w:szCs w:val="24"/>
      </w:rPr>
      <w:t xml:space="preserve">ANGER MANAGEMENT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28412"/>
      <w:docPartObj>
        <w:docPartGallery w:val="Page Numbers (Top of Page)"/>
        <w:docPartUnique/>
      </w:docPartObj>
    </w:sdtPr>
    <w:sdtEndPr/>
    <w:sdtContent>
      <w:p w:rsidR="00034D27" w:rsidRPr="002166D9" w:rsidRDefault="00034D27" w:rsidP="00F876AB">
        <w:pPr>
          <w:pStyle w:val="Header"/>
          <w:ind w:right="480"/>
          <w:rPr>
            <w:rFonts w:ascii="Times New Roman" w:hAnsi="Times New Roman" w:cs="Times New Roman"/>
            <w:sz w:val="24"/>
            <w:szCs w:val="24"/>
          </w:rPr>
        </w:pPr>
        <w:r w:rsidRPr="00034D27">
          <w:rPr>
            <w:rFonts w:ascii="Times New Roman" w:hAnsi="Times New Roman" w:cs="Times New Roman"/>
            <w:sz w:val="24"/>
            <w:szCs w:val="24"/>
          </w:rPr>
          <w:t xml:space="preserve"> ANGER MANAGEMENT</w:t>
        </w:r>
        <w:r>
          <w:rPr>
            <w:rFonts w:ascii="Times New Roman" w:hAnsi="Times New Roman" w:cs="Times New Roman"/>
            <w:sz w:val="24"/>
            <w:szCs w:val="24"/>
          </w:rPr>
          <w:t xml:space="preserve">                                                                 </w:t>
        </w:r>
        <w:r w:rsidR="00F876AB">
          <w:rPr>
            <w:rFonts w:ascii="Times New Roman" w:hAnsi="Times New Roman" w:cs="Times New Roman"/>
            <w:sz w:val="24"/>
            <w:szCs w:val="24"/>
          </w:rPr>
          <w:tab/>
        </w:r>
        <w:r>
          <w:rPr>
            <w:rFonts w:ascii="Times New Roman" w:hAnsi="Times New Roman" w:cs="Times New Roman"/>
            <w:sz w:val="24"/>
            <w:szCs w:val="24"/>
          </w:rPr>
          <w:t xml:space="preserve">                   </w:t>
        </w:r>
        <w:r w:rsidRPr="00034D27">
          <w:rPr>
            <w:rFonts w:ascii="Times New Roman" w:hAnsi="Times New Roman" w:cs="Times New Roman"/>
            <w:sz w:val="24"/>
            <w:szCs w:val="24"/>
          </w:rPr>
          <w:t xml:space="preserve"> </w:t>
        </w:r>
        <w:r w:rsidRPr="00034D27">
          <w:rPr>
            <w:rFonts w:ascii="Times New Roman" w:hAnsi="Times New Roman" w:cs="Times New Roman"/>
            <w:sz w:val="24"/>
            <w:szCs w:val="24"/>
          </w:rPr>
          <w:fldChar w:fldCharType="begin"/>
        </w:r>
        <w:r w:rsidRPr="00034D27">
          <w:rPr>
            <w:rFonts w:ascii="Times New Roman" w:hAnsi="Times New Roman" w:cs="Times New Roman"/>
            <w:sz w:val="24"/>
            <w:szCs w:val="24"/>
          </w:rPr>
          <w:instrText xml:space="preserve"> PAGE   \* MERGEFORMAT </w:instrText>
        </w:r>
        <w:r w:rsidRPr="00034D27">
          <w:rPr>
            <w:rFonts w:ascii="Times New Roman" w:hAnsi="Times New Roman" w:cs="Times New Roman"/>
            <w:sz w:val="24"/>
            <w:szCs w:val="24"/>
          </w:rPr>
          <w:fldChar w:fldCharType="separate"/>
        </w:r>
        <w:r w:rsidR="002166D9">
          <w:rPr>
            <w:rFonts w:ascii="Times New Roman" w:hAnsi="Times New Roman" w:cs="Times New Roman"/>
            <w:noProof/>
            <w:sz w:val="24"/>
            <w:szCs w:val="24"/>
          </w:rPr>
          <w:t>1</w:t>
        </w:r>
        <w:r w:rsidRPr="00034D27">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A0D"/>
    <w:rsid w:val="00034D27"/>
    <w:rsid w:val="000A33EC"/>
    <w:rsid w:val="001557E2"/>
    <w:rsid w:val="00170FDF"/>
    <w:rsid w:val="00195F4D"/>
    <w:rsid w:val="001D0F7F"/>
    <w:rsid w:val="002166D9"/>
    <w:rsid w:val="002B2C0E"/>
    <w:rsid w:val="002D3245"/>
    <w:rsid w:val="003B1A4C"/>
    <w:rsid w:val="004C694D"/>
    <w:rsid w:val="007633A0"/>
    <w:rsid w:val="00794E36"/>
    <w:rsid w:val="008738AF"/>
    <w:rsid w:val="00916A0D"/>
    <w:rsid w:val="00916BE1"/>
    <w:rsid w:val="00996458"/>
    <w:rsid w:val="00AA386D"/>
    <w:rsid w:val="00AF4617"/>
    <w:rsid w:val="00B03169"/>
    <w:rsid w:val="00B27F94"/>
    <w:rsid w:val="00B528AB"/>
    <w:rsid w:val="00B61B02"/>
    <w:rsid w:val="00C776EB"/>
    <w:rsid w:val="00CA7D4F"/>
    <w:rsid w:val="00CF208B"/>
    <w:rsid w:val="00DD0B0F"/>
    <w:rsid w:val="00E61972"/>
    <w:rsid w:val="00F20319"/>
    <w:rsid w:val="00F635FB"/>
    <w:rsid w:val="00F876AB"/>
    <w:rsid w:val="00F91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22B5"/>
  <w15:docId w15:val="{33D0FF68-7096-E74F-BEC9-7984D69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27"/>
  </w:style>
  <w:style w:type="paragraph" w:styleId="Footer">
    <w:name w:val="footer"/>
    <w:basedOn w:val="Normal"/>
    <w:link w:val="FooterChar"/>
    <w:uiPriority w:val="99"/>
    <w:unhideWhenUsed/>
    <w:rsid w:val="0003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E0149-AA8E-B34D-B4C9-23B057BA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Yasuoka, Anna</cp:lastModifiedBy>
  <cp:revision>11</cp:revision>
  <dcterms:created xsi:type="dcterms:W3CDTF">2019-10-28T19:57:00Z</dcterms:created>
  <dcterms:modified xsi:type="dcterms:W3CDTF">2019-11-21T21:11:00Z</dcterms:modified>
</cp:coreProperties>
</file>